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58041241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4AEABFFA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00B747A7">
        <w:rPr>
          <w:rFonts w:ascii="Arial" w:hAnsi="Arial" w:cs="Arial"/>
          <w:sz w:val="22"/>
          <w:szCs w:val="22"/>
        </w:rPr>
        <w:t>follow</w:t>
      </w:r>
      <w:r w:rsidRPr="7065FACB">
        <w:rPr>
          <w:rFonts w:ascii="Arial" w:hAnsi="Arial" w:cs="Arial"/>
          <w:sz w:val="22"/>
          <w:szCs w:val="22"/>
        </w:rPr>
        <w:t xml:space="preserve"> the current guidelines of the Control of Substances Hazardous to Health (COSHH) Regulations</w:t>
      </w:r>
      <w:r w:rsidR="00AE51FD" w:rsidRPr="7065FACB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271F571A" w14:textId="77777777" w:rsidR="00011B23" w:rsidRDefault="00011B23" w:rsidP="00011B23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F2A979E" w14:textId="77777777" w:rsidR="00011B23" w:rsidRDefault="00011B23" w:rsidP="00011B2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2F18A2CE" w14:textId="77777777" w:rsidR="00011B23" w:rsidRDefault="00011B23" w:rsidP="00011B23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248A" w14:textId="77777777" w:rsidR="00271703" w:rsidRDefault="00271703">
      <w:r>
        <w:separator/>
      </w:r>
    </w:p>
  </w:endnote>
  <w:endnote w:type="continuationSeparator" w:id="0">
    <w:p w14:paraId="64E1B48C" w14:textId="77777777" w:rsidR="00271703" w:rsidRDefault="00271703">
      <w:r>
        <w:continuationSeparator/>
      </w:r>
    </w:p>
  </w:endnote>
  <w:endnote w:type="continuationNotice" w:id="1">
    <w:p w14:paraId="20710C47" w14:textId="77777777" w:rsidR="00271703" w:rsidRDefault="00271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53F8DFDF" w:rsidR="00C501EF" w:rsidRPr="00B747A7" w:rsidRDefault="56D601DE" w:rsidP="56D601DE">
    <w:pPr>
      <w:pStyle w:val="Footer"/>
      <w:rPr>
        <w:rFonts w:ascii="Arial" w:hAnsi="Arial" w:cs="Arial"/>
        <w:i/>
        <w:iCs/>
        <w:color w:val="000000" w:themeColor="text1"/>
        <w:sz w:val="20"/>
      </w:rPr>
    </w:pPr>
    <w:r w:rsidRPr="00B747A7">
      <w:rPr>
        <w:rFonts w:ascii="Arial" w:hAnsi="Arial" w:cs="Arial"/>
        <w:i/>
        <w:iCs/>
        <w:color w:val="000000" w:themeColor="text1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E3F1" w14:textId="77777777" w:rsidR="00271703" w:rsidRDefault="00271703">
      <w:r>
        <w:separator/>
      </w:r>
    </w:p>
  </w:footnote>
  <w:footnote w:type="continuationSeparator" w:id="0">
    <w:p w14:paraId="6A0B9688" w14:textId="77777777" w:rsidR="00271703" w:rsidRDefault="00271703">
      <w:r>
        <w:continuationSeparator/>
      </w:r>
    </w:p>
  </w:footnote>
  <w:footnote w:type="continuationNotice" w:id="1">
    <w:p w14:paraId="23732D03" w14:textId="77777777" w:rsidR="00271703" w:rsidRDefault="00271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7905" w14:textId="5504AB3B" w:rsidR="00BB724B" w:rsidRDefault="00B747A7" w:rsidP="00B747A7">
    <w:pPr>
      <w:pStyle w:val="Header"/>
      <w:jc w:val="center"/>
    </w:pPr>
    <w:r>
      <w:rPr>
        <w:noProof/>
      </w:rPr>
      <w:drawing>
        <wp:inline distT="0" distB="0" distL="0" distR="0" wp14:anchorId="2F29DE10" wp14:editId="70BF6F42">
          <wp:extent cx="1294645" cy="662043"/>
          <wp:effectExtent l="0" t="0" r="1270" b="0"/>
          <wp:docPr id="648841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4120" name="Picture 64884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15" cy="671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1B23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1703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747A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85ACB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10</cp:revision>
  <cp:lastPrinted>2018-05-03T11:09:00Z</cp:lastPrinted>
  <dcterms:created xsi:type="dcterms:W3CDTF">2024-01-02T15:26:00Z</dcterms:created>
  <dcterms:modified xsi:type="dcterms:W3CDTF">2026-04-11T16:13:00Z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